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AA" w:rsidRDefault="003C2CAA" w:rsidP="003C2CAA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3C2CAA" w:rsidRDefault="003C2CAA" w:rsidP="003C2CAA">
      <w:pPr>
        <w:spacing w:after="0" w:line="240" w:lineRule="auto"/>
        <w:jc w:val="center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կնքված պայմանագրում կատարված փոփոխությ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ու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>ն</w:t>
      </w:r>
      <w:r>
        <w:rPr>
          <w:rFonts w:ascii="GHEA Grapalat" w:eastAsia="Times New Roman" w:hAnsi="GHEA Grapalat"/>
          <w:b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b/>
          <w:sz w:val="20"/>
          <w:szCs w:val="20"/>
          <w:lang w:val="af-ZA" w:eastAsia="ru-RU"/>
        </w:rPr>
        <w:t xml:space="preserve"> մասին </w:t>
      </w:r>
    </w:p>
    <w:p w:rsidR="003C2CAA" w:rsidRDefault="003C2CAA" w:rsidP="003C2CAA">
      <w:pPr>
        <w:spacing w:after="240" w:line="360" w:lineRule="auto"/>
        <w:ind w:firstLine="709"/>
        <w:jc w:val="both"/>
        <w:rPr>
          <w:rFonts w:ascii="GHEA Grapalat" w:eastAsia="Times New Roman" w:hAnsi="GHEA Grapalat"/>
          <w:b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/>
          <w:sz w:val="20"/>
          <w:szCs w:val="20"/>
          <w:lang w:val="hy-AM" w:eastAsia="ru-RU"/>
        </w:rPr>
        <w:t xml:space="preserve">         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«</w:t>
      </w:r>
      <w:r w:rsidR="002F125B" w:rsidRPr="002F125B">
        <w:rPr>
          <w:rFonts w:ascii="GHEA Grapalat" w:hAnsi="GHEA Grapalat"/>
          <w:sz w:val="20"/>
          <w:szCs w:val="20"/>
          <w:lang w:val="hy-AM" w:eastAsia="ru-RU"/>
        </w:rPr>
        <w:t>Կ</w:t>
      </w:r>
      <w:proofErr w:type="spellStart"/>
      <w:r w:rsidR="002F125B">
        <w:rPr>
          <w:rFonts w:ascii="GHEA Grapalat" w:hAnsi="GHEA Grapalat"/>
          <w:sz w:val="20"/>
          <w:szCs w:val="20"/>
          <w:lang w:val="en-US" w:eastAsia="ru-RU"/>
        </w:rPr>
        <w:t>ենդանիների</w:t>
      </w:r>
      <w:proofErr w:type="spellEnd"/>
      <w:r w:rsidR="002F125B" w:rsidRPr="002F125B">
        <w:rPr>
          <w:rFonts w:ascii="GHEA Grapalat" w:hAnsi="GHEA Grapalat"/>
          <w:sz w:val="20"/>
          <w:szCs w:val="20"/>
          <w:lang w:val="af-ZA" w:eastAsia="ru-RU"/>
        </w:rPr>
        <w:t xml:space="preserve"> </w:t>
      </w:r>
      <w:proofErr w:type="spellStart"/>
      <w:r w:rsidR="002F125B">
        <w:rPr>
          <w:rFonts w:ascii="GHEA Grapalat" w:hAnsi="GHEA Grapalat"/>
          <w:sz w:val="20"/>
          <w:szCs w:val="20"/>
          <w:lang w:val="en-US" w:eastAsia="ru-RU"/>
        </w:rPr>
        <w:t>խնամքի</w:t>
      </w:r>
      <w:proofErr w:type="spellEnd"/>
      <w:r>
        <w:rPr>
          <w:rFonts w:ascii="GHEA Grapalat" w:hAnsi="GHEA Grapalat"/>
          <w:sz w:val="20"/>
          <w:szCs w:val="20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sz w:val="20"/>
          <w:szCs w:val="20"/>
          <w:lang w:val="hy-AM" w:eastAsia="ru-RU"/>
        </w:rPr>
        <w:t>»</w:t>
      </w:r>
      <w:r>
        <w:rPr>
          <w:rFonts w:ascii="GHEA Grapalat" w:hAnsi="GHEA Grapalat"/>
          <w:sz w:val="20"/>
          <w:szCs w:val="20"/>
          <w:lang w:val="hy-AM" w:eastAsia="ru-RU"/>
        </w:rPr>
        <w:t xml:space="preserve"> ՀՈԱԿ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ստորև ներկայացնում է պետության կարիքների համար շների համար նախատեսված չոր կերի ձեռքբերման նպատակով կազմակերպված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ԹԿՎԿ-ԳՀԱՊՁԲ-202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/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14» ծածկագրով գնման ընթացակարգի արդյունքում 2023 թվականի 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մարտի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31-ին կնքված N «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ԹԿՎԿ-ԳՀԱՊՁԲ-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2023/14» պայմանագրում 2023 թվականի </w:t>
      </w:r>
      <w:r w:rsidR="003C55AE">
        <w:rPr>
          <w:rFonts w:ascii="GHEA Grapalat" w:eastAsia="Times New Roman" w:hAnsi="GHEA Grapalat" w:cs="Sylfaen"/>
          <w:sz w:val="20"/>
          <w:szCs w:val="20"/>
          <w:lang w:val="hy-AM" w:eastAsia="ru-RU"/>
        </w:rPr>
        <w:t>դեկտեմբերի 5</w:t>
      </w:r>
      <w:bookmarkStart w:id="0" w:name="_GoBack"/>
      <w:bookmarkEnd w:id="0"/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կատարված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վերաբերյալ համառոտ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տեղեկատվությունը և կատարված փոփոխություն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ներ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ը պարունակող` երկկողմ հաստատված փաստաթղթի պատճենը</w:t>
      </w:r>
      <w:r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առաջացման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պատճառ՝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Պայմանագիրը կնքվել է «Գնումների մասին» ՀՀ օրենքի 15-րդ հոդվածի 6-րդ մասի հիման վրա, պայմանագրով նախատեսված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ապրանքների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մատակարարման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համար հատկացվել են ֆինանսական միջոցներ: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նկարագրություն՝ 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«</w:t>
      </w:r>
      <w:r>
        <w:rPr>
          <w:rFonts w:ascii="GHEA Grapalat" w:eastAsia="Times New Roman" w:hAnsi="GHEA Grapalat"/>
          <w:sz w:val="20"/>
          <w:szCs w:val="24"/>
          <w:lang w:val="hy-AM" w:eastAsia="ru-RU"/>
        </w:rPr>
        <w:t>ՏԵԽՆԻԿԱԿԱՆ ԲՆՈՒԹԱԳԻՐ - ԳՆՄԱՆ ԺԱՄԱՆԱԿԱՑՈՒՅՑ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» և «ՎՃԱՐՄԱՆ ԺԱՄԱՆԱԿԱՑՈՒՅՑ» Հավելվածներ N 1-ը և N 2-ը հաստատ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վ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ել 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է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նոր խմբագրությամբ: 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10"/>
          <w:szCs w:val="1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Փոփոխություն</w:t>
      </w:r>
      <w:r>
        <w:rPr>
          <w:rFonts w:ascii="GHEA Grapalat" w:eastAsia="Times New Roman" w:hAnsi="GHEA Grapalat" w:cs="Sylfaen"/>
          <w:sz w:val="20"/>
          <w:szCs w:val="20"/>
          <w:lang w:eastAsia="ru-RU"/>
        </w:rPr>
        <w:t>ների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հիմնավորում՝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ab/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10"/>
          <w:szCs w:val="1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8.5 կետ:</w:t>
      </w: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3C2CAA" w:rsidRDefault="003C2CAA" w:rsidP="003C2CAA">
      <w:pPr>
        <w:spacing w:after="240" w:line="360" w:lineRule="auto"/>
        <w:ind w:firstLine="709"/>
        <w:jc w:val="both"/>
        <w:rPr>
          <w:rFonts w:ascii="GHEA Grapalat" w:eastAsia="Times New Roman" w:hAnsi="GHEA Grapalat"/>
          <w:sz w:val="20"/>
          <w:szCs w:val="20"/>
          <w:lang w:val="af-ZA" w:eastAsia="ru-RU"/>
        </w:rPr>
      </w:pPr>
    </w:p>
    <w:p w:rsidR="003C2CAA" w:rsidRDefault="003C2CAA" w:rsidP="003C2CAA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:rsidR="003C2CAA" w:rsidRDefault="003C2CAA" w:rsidP="003C2CAA">
      <w:pPr>
        <w:rPr>
          <w:lang w:val="af-ZA"/>
        </w:rPr>
      </w:pPr>
      <w:r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`  </w:t>
      </w:r>
      <w:r>
        <w:rPr>
          <w:rFonts w:ascii="GHEA Grapalat" w:eastAsia="Times New Roman" w:hAnsi="GHEA Grapalat" w:cs="Calibri"/>
          <w:i/>
          <w:sz w:val="20"/>
          <w:szCs w:val="20"/>
          <w:u w:val="single"/>
          <w:lang w:val="hy-AM" w:eastAsia="ru-RU"/>
        </w:rPr>
        <w:t>«</w:t>
      </w:r>
      <w:r w:rsidR="002F125B">
        <w:rPr>
          <w:rFonts w:ascii="GHEA Grapalat" w:hAnsi="GHEA Grapalat"/>
          <w:sz w:val="20"/>
          <w:szCs w:val="20"/>
          <w:u w:val="single"/>
          <w:lang w:val="en-US" w:eastAsia="ru-RU"/>
        </w:rPr>
        <w:t>Կ</w:t>
      </w:r>
      <w:r>
        <w:rPr>
          <w:rFonts w:ascii="GHEA Grapalat" w:hAnsi="GHEA Grapalat"/>
          <w:sz w:val="20"/>
          <w:szCs w:val="20"/>
          <w:u w:val="single"/>
          <w:lang w:val="hy-AM" w:eastAsia="ru-RU"/>
        </w:rPr>
        <w:t xml:space="preserve">ենդանիների </w:t>
      </w:r>
      <w:r w:rsidR="002F125B">
        <w:rPr>
          <w:rFonts w:ascii="GHEA Grapalat" w:hAnsi="GHEA Grapalat"/>
          <w:sz w:val="20"/>
          <w:szCs w:val="20"/>
          <w:u w:val="single"/>
          <w:lang w:val="en-US" w:eastAsia="ru-RU"/>
        </w:rPr>
        <w:t>խնամքի</w:t>
      </w:r>
      <w:r>
        <w:rPr>
          <w:rFonts w:ascii="GHEA Grapalat" w:hAnsi="GHEA Grapalat"/>
          <w:u w:val="single"/>
          <w:lang w:val="hy-AM" w:eastAsia="ru-RU"/>
        </w:rPr>
        <w:t xml:space="preserve"> կենտրոն</w:t>
      </w:r>
      <w:r>
        <w:rPr>
          <w:rFonts w:ascii="GHEA Grapalat" w:eastAsia="Times New Roman" w:hAnsi="GHEA Grapalat" w:cs="Calibri"/>
          <w:i/>
          <w:szCs w:val="20"/>
          <w:u w:val="single"/>
          <w:lang w:val="hy-AM" w:eastAsia="ru-RU"/>
        </w:rPr>
        <w:t>»</w:t>
      </w:r>
      <w:r>
        <w:rPr>
          <w:rFonts w:ascii="GHEA Grapalat" w:hAnsi="GHEA Grapalat"/>
          <w:u w:val="single"/>
          <w:lang w:val="hy-AM" w:eastAsia="ru-RU"/>
        </w:rPr>
        <w:t xml:space="preserve"> ՀՈԱԿ</w:t>
      </w:r>
    </w:p>
    <w:p w:rsidR="003C2CAA" w:rsidRDefault="003C2CAA" w:rsidP="003C2CAA">
      <w:pPr>
        <w:rPr>
          <w:lang w:val="af-ZA"/>
        </w:rPr>
      </w:pPr>
    </w:p>
    <w:p w:rsidR="003C2CAA" w:rsidRDefault="003C2CAA" w:rsidP="003C2CAA">
      <w:pPr>
        <w:rPr>
          <w:lang w:val="af-ZA"/>
        </w:rPr>
      </w:pPr>
    </w:p>
    <w:p w:rsidR="00A63866" w:rsidRPr="003C2CAA" w:rsidRDefault="00A63866">
      <w:pPr>
        <w:rPr>
          <w:lang w:val="af-ZA"/>
        </w:rPr>
      </w:pPr>
    </w:p>
    <w:sectPr w:rsidR="00A63866" w:rsidRPr="003C2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91"/>
    <w:rsid w:val="002F125B"/>
    <w:rsid w:val="003C2CAA"/>
    <w:rsid w:val="003C55AE"/>
    <w:rsid w:val="00955F91"/>
    <w:rsid w:val="00A6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72B9A9-FE84-43F0-8623-8D96ED0B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CAA"/>
    <w:pPr>
      <w:spacing w:line="254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2023-05-17T11:29:00Z</dcterms:created>
  <dcterms:modified xsi:type="dcterms:W3CDTF">2023-12-05T06:12:00Z</dcterms:modified>
</cp:coreProperties>
</file>